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C4" w:rsidRDefault="001A0606" w:rsidP="003C4B93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F2AC2" w:rsidRDefault="001F2AC2" w:rsidP="003C4B93">
      <w:pPr>
        <w:spacing w:line="360" w:lineRule="auto"/>
        <w:jc w:val="center"/>
        <w:rPr>
          <w:b/>
        </w:rPr>
      </w:pP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B62CC5" w:rsidRDefault="0017144C" w:rsidP="003C4B93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EB4DD7">
        <w:rPr>
          <w:b/>
        </w:rPr>
        <w:t>MARCH</w:t>
      </w:r>
      <w:r w:rsidR="00BE01CD">
        <w:rPr>
          <w:b/>
        </w:rPr>
        <w:t xml:space="preserve"> 4, </w:t>
      </w:r>
      <w:r w:rsidR="00641876">
        <w:rPr>
          <w:b/>
        </w:rPr>
        <w:t>2015</w:t>
      </w:r>
    </w:p>
    <w:p w:rsidR="00E1551D" w:rsidRDefault="00E1551D" w:rsidP="00B62CC5">
      <w:pPr>
        <w:spacing w:line="360" w:lineRule="auto"/>
        <w:jc w:val="center"/>
        <w:rPr>
          <w:b/>
          <w:sz w:val="16"/>
          <w:szCs w:val="16"/>
        </w:rPr>
      </w:pPr>
    </w:p>
    <w:p w:rsidR="001F2AC2" w:rsidRPr="002954F6" w:rsidRDefault="001F2AC2" w:rsidP="00B62CC5">
      <w:pPr>
        <w:spacing w:line="360" w:lineRule="auto"/>
        <w:jc w:val="center"/>
        <w:rPr>
          <w:b/>
          <w:sz w:val="16"/>
          <w:szCs w:val="16"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EB4DD7">
        <w:t>March</w:t>
      </w:r>
      <w:r w:rsidR="00BE01CD">
        <w:t xml:space="preserve"> 4, </w:t>
      </w:r>
      <w:r w:rsidR="002424AE">
        <w:t>2015</w:t>
      </w:r>
      <w:r>
        <w:t xml:space="preserve"> at </w:t>
      </w:r>
      <w:r w:rsidR="00C322B1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F65A49">
        <w:t xml:space="preserve">ere Supervisors David </w:t>
      </w:r>
      <w:proofErr w:type="spellStart"/>
      <w:r w:rsidR="00F65A49">
        <w:t>Mauck</w:t>
      </w:r>
      <w:proofErr w:type="spellEnd"/>
      <w:r w:rsidR="00F65A49">
        <w:t xml:space="preserve">, </w:t>
      </w:r>
      <w:r w:rsidR="00C12408">
        <w:t>Mike Nolan</w:t>
      </w:r>
      <w:r w:rsidR="00F65A49">
        <w:t xml:space="preserve">, and Gus </w:t>
      </w:r>
      <w:proofErr w:type="spellStart"/>
      <w:r w:rsidR="00F65A49">
        <w:t>Desautels</w:t>
      </w:r>
      <w:proofErr w:type="spellEnd"/>
      <w:r w:rsidR="00F65A49">
        <w:t>.</w:t>
      </w:r>
      <w:r>
        <w:t xml:space="preserve"> </w:t>
      </w:r>
      <w:r w:rsidR="00EB4DD7">
        <w:t>There were 7</w:t>
      </w:r>
      <w:r w:rsidR="00BE01CD">
        <w:t xml:space="preserve"> </w:t>
      </w:r>
      <w:r w:rsidR="00711961">
        <w:t>landowners 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62CC5" w:rsidRDefault="00B62CC5" w:rsidP="00307702">
      <w:pPr>
        <w:spacing w:line="360" w:lineRule="auto"/>
        <w:jc w:val="both"/>
      </w:pPr>
      <w:r>
        <w:t xml:space="preserve">     Treasurer’s </w:t>
      </w:r>
      <w:r w:rsidR="001D1033">
        <w:t>report</w:t>
      </w:r>
      <w:r>
        <w:t xml:space="preserve"> </w:t>
      </w:r>
      <w:r w:rsidR="00641876">
        <w:t xml:space="preserve">and </w:t>
      </w:r>
      <w:r w:rsidR="00CA1167">
        <w:t>Regular</w:t>
      </w:r>
      <w:r>
        <w:t xml:space="preserve"> </w:t>
      </w:r>
      <w:r w:rsidR="00CA1167">
        <w:t>M</w:t>
      </w:r>
      <w:r w:rsidR="00641876">
        <w:t xml:space="preserve">eeting </w:t>
      </w:r>
      <w:r w:rsidR="00CA1167">
        <w:t>M</w:t>
      </w:r>
      <w:r>
        <w:t xml:space="preserve">inutes of </w:t>
      </w:r>
      <w:r w:rsidR="00EB4DD7">
        <w:t>February</w:t>
      </w:r>
      <w:r w:rsidR="00BE01CD">
        <w:t xml:space="preserve"> 7,</w:t>
      </w:r>
      <w:r w:rsidR="00711961">
        <w:t xml:space="preserve"> </w:t>
      </w:r>
      <w:r w:rsidR="0018042E">
        <w:t>201</w:t>
      </w:r>
      <w:r w:rsidR="00646F0A">
        <w:t>4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submitted.  The disbursements were authorized.</w:t>
      </w:r>
      <w:r w:rsidR="00711961">
        <w:t xml:space="preserve"> </w:t>
      </w:r>
    </w:p>
    <w:p w:rsidR="00B90394" w:rsidRDefault="00B90394" w:rsidP="00307702">
      <w:pPr>
        <w:spacing w:line="360" w:lineRule="auto"/>
        <w:jc w:val="both"/>
      </w:pPr>
    </w:p>
    <w:p w:rsidR="00B07C95" w:rsidRPr="00B07C95" w:rsidRDefault="00B90394" w:rsidP="00307702">
      <w:pPr>
        <w:spacing w:line="360" w:lineRule="auto"/>
        <w:jc w:val="both"/>
        <w:rPr>
          <w:b/>
        </w:rPr>
      </w:pPr>
      <w:r>
        <w:rPr>
          <w:b/>
        </w:rPr>
        <w:t>UNIT 11A LAKE</w:t>
      </w:r>
    </w:p>
    <w:p w:rsidR="003B7786" w:rsidRDefault="00B07C95" w:rsidP="00B07C95">
      <w:pPr>
        <w:spacing w:line="360" w:lineRule="auto"/>
        <w:jc w:val="both"/>
      </w:pPr>
      <w:r>
        <w:t xml:space="preserve">     </w:t>
      </w:r>
      <w:r w:rsidR="00B90394">
        <w:t xml:space="preserve">The Contractors are </w:t>
      </w:r>
      <w:r w:rsidR="00963C9E">
        <w:t xml:space="preserve">continuing to </w:t>
      </w:r>
      <w:r w:rsidR="00276CD6">
        <w:t xml:space="preserve">excavate </w:t>
      </w:r>
      <w:r w:rsidR="002424AE">
        <w:t>Unit 11A</w:t>
      </w:r>
      <w:r w:rsidR="00BE01CD">
        <w:t xml:space="preserve"> Lake.</w:t>
      </w:r>
      <w:r w:rsidR="00241FE7">
        <w:t xml:space="preserve"> We anticipate completion of this project to be the end of March.</w:t>
      </w:r>
    </w:p>
    <w:p w:rsidR="004E3FA9" w:rsidRDefault="004E3FA9" w:rsidP="00B07C95">
      <w:pPr>
        <w:spacing w:line="360" w:lineRule="auto"/>
        <w:jc w:val="both"/>
        <w:rPr>
          <w:b/>
        </w:rPr>
      </w:pPr>
    </w:p>
    <w:p w:rsidR="00D5511F" w:rsidRDefault="00B90394" w:rsidP="00B07C95">
      <w:pPr>
        <w:spacing w:line="360" w:lineRule="auto"/>
        <w:jc w:val="both"/>
        <w:rPr>
          <w:b/>
        </w:rPr>
      </w:pPr>
      <w:r>
        <w:rPr>
          <w:b/>
        </w:rPr>
        <w:t>ABALONE BLVD – DRAINAG</w:t>
      </w:r>
      <w:r w:rsidR="00BE01CD">
        <w:rPr>
          <w:b/>
        </w:rPr>
        <w:t>E IMPROVEMENTS</w:t>
      </w:r>
    </w:p>
    <w:p w:rsidR="00EB4DD7" w:rsidRDefault="00682DC9" w:rsidP="003B7786">
      <w:pPr>
        <w:spacing w:line="360" w:lineRule="auto"/>
        <w:jc w:val="both"/>
      </w:pPr>
      <w:r>
        <w:tab/>
      </w:r>
      <w:r w:rsidR="00A53CAB">
        <w:t>The District received 5 bids for the Abalone B</w:t>
      </w:r>
      <w:r w:rsidR="00EC5AFA">
        <w:t>oulevard</w:t>
      </w:r>
      <w:r w:rsidR="00A53CAB">
        <w:t xml:space="preserve"> Project. Low bidder was Blue Ox Construction in the amount of $587,987.89. After discussi</w:t>
      </w:r>
      <w:r w:rsidR="00BA6509">
        <w:t>on and recommendation from the D</w:t>
      </w:r>
      <w:r w:rsidR="00A53CAB">
        <w:t xml:space="preserve">istrict Engineer the bid was awarded to the low bidder. Prior to construction the affected homeowners will be notified </w:t>
      </w:r>
      <w:r w:rsidR="00BA6509">
        <w:t>of the upcoming work. District Legal Council</w:t>
      </w:r>
      <w:r w:rsidR="00A53CAB">
        <w:t xml:space="preserve"> will prepare the contract.</w:t>
      </w:r>
    </w:p>
    <w:p w:rsidR="00F65A49" w:rsidRPr="00EB4DD7" w:rsidRDefault="00F65A49" w:rsidP="003B7786">
      <w:pPr>
        <w:spacing w:line="360" w:lineRule="auto"/>
        <w:jc w:val="both"/>
      </w:pPr>
    </w:p>
    <w:p w:rsidR="00711961" w:rsidRDefault="00711961" w:rsidP="003B7786">
      <w:pPr>
        <w:spacing w:line="360" w:lineRule="auto"/>
        <w:jc w:val="both"/>
        <w:rPr>
          <w:b/>
        </w:rPr>
      </w:pPr>
      <w:r w:rsidRPr="00711961">
        <w:rPr>
          <w:b/>
        </w:rPr>
        <w:t>EASEMENT MAINTENANCE &amp; USE POLICY</w:t>
      </w:r>
      <w:r w:rsidR="0055103A">
        <w:rPr>
          <w:b/>
        </w:rPr>
        <w:t xml:space="preserve"> </w:t>
      </w:r>
    </w:p>
    <w:p w:rsidR="00A523D8" w:rsidRPr="00A523D8" w:rsidRDefault="00A523D8" w:rsidP="003B7786">
      <w:pPr>
        <w:spacing w:line="360" w:lineRule="auto"/>
        <w:jc w:val="both"/>
      </w:pPr>
      <w:r w:rsidRPr="00A523D8">
        <w:tab/>
        <w:t xml:space="preserve">The Board </w:t>
      </w:r>
      <w:r w:rsidR="00241FE7">
        <w:t>approved</w:t>
      </w:r>
      <w:r>
        <w:t xml:space="preserve"> the modification to the policy with </w:t>
      </w:r>
      <w:r w:rsidR="00241FE7">
        <w:t xml:space="preserve">minor </w:t>
      </w:r>
      <w:r>
        <w:t xml:space="preserve">changes to item #3. </w:t>
      </w:r>
    </w:p>
    <w:p w:rsidR="005272CC" w:rsidRPr="00A523D8" w:rsidRDefault="00641876" w:rsidP="003B7786">
      <w:pPr>
        <w:spacing w:line="360" w:lineRule="auto"/>
        <w:jc w:val="both"/>
      </w:pPr>
      <w:r>
        <w:t xml:space="preserve">     </w:t>
      </w:r>
    </w:p>
    <w:p w:rsidR="008B1DCD" w:rsidRDefault="008B1DCD" w:rsidP="003B7786">
      <w:pPr>
        <w:spacing w:line="360" w:lineRule="auto"/>
        <w:jc w:val="both"/>
        <w:rPr>
          <w:b/>
        </w:rPr>
      </w:pPr>
      <w:r w:rsidRPr="008B1DCD">
        <w:rPr>
          <w:b/>
        </w:rPr>
        <w:t>OBERLY PARKWAY EASEMENT</w:t>
      </w:r>
    </w:p>
    <w:p w:rsidR="008B1DCD" w:rsidRPr="00A523D8" w:rsidRDefault="008B1DCD" w:rsidP="003B7786">
      <w:pPr>
        <w:spacing w:line="360" w:lineRule="auto"/>
        <w:jc w:val="both"/>
      </w:pPr>
      <w:r w:rsidRPr="00A523D8">
        <w:t xml:space="preserve">      </w:t>
      </w:r>
      <w:r w:rsidR="00A523D8" w:rsidRPr="00A523D8">
        <w:t>Mr. Greg Miller was in attendance.</w:t>
      </w:r>
      <w:r w:rsidR="00A523D8">
        <w:t xml:space="preserve"> The Board asked Legal</w:t>
      </w:r>
      <w:r w:rsidR="00BA6509">
        <w:t xml:space="preserve"> Council </w:t>
      </w:r>
      <w:r w:rsidR="00A523D8">
        <w:t xml:space="preserve">to provide an Encroachment Removal Agreement. </w:t>
      </w:r>
      <w:r w:rsidR="00682DC9">
        <w:t xml:space="preserve">Once Mr. Miller receives necessary documents from Orange County it will be sent to Mr. </w:t>
      </w:r>
      <w:proofErr w:type="spellStart"/>
      <w:r w:rsidR="00682DC9">
        <w:t>Capko</w:t>
      </w:r>
      <w:proofErr w:type="spellEnd"/>
      <w:r w:rsidR="00682DC9">
        <w:t xml:space="preserve"> for review.</w:t>
      </w: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6206E1" w:rsidRDefault="006206E1" w:rsidP="003B7786">
      <w:pPr>
        <w:spacing w:line="360" w:lineRule="auto"/>
        <w:jc w:val="both"/>
      </w:pPr>
    </w:p>
    <w:p w:rsidR="00EB4DD7" w:rsidRDefault="00B1666F" w:rsidP="003B7786">
      <w:pPr>
        <w:spacing w:line="360" w:lineRule="auto"/>
        <w:jc w:val="both"/>
        <w:rPr>
          <w:b/>
        </w:rPr>
      </w:pPr>
      <w:r w:rsidRPr="00B1666F">
        <w:rPr>
          <w:b/>
        </w:rPr>
        <w:t>SCHOOL BOARD STORM WATER RUNOFF UPDATE</w:t>
      </w:r>
    </w:p>
    <w:p w:rsidR="00EB4DD7" w:rsidRDefault="00682DC9" w:rsidP="003B7786">
      <w:pPr>
        <w:spacing w:line="360" w:lineRule="auto"/>
        <w:jc w:val="both"/>
      </w:pPr>
      <w:r w:rsidRPr="00682DC9">
        <w:tab/>
        <w:t>Mr. Way</w:t>
      </w:r>
      <w:r w:rsidR="00241FE7">
        <w:t xml:space="preserve"> reported that the</w:t>
      </w:r>
      <w:r w:rsidRPr="00682DC9">
        <w:t xml:space="preserve"> </w:t>
      </w:r>
      <w:r>
        <w:t xml:space="preserve">District continues to work with the School Board </w:t>
      </w:r>
      <w:r w:rsidR="00A53CAB">
        <w:t>and Orange County in reference to the drainage and sidewalk placement.</w:t>
      </w:r>
    </w:p>
    <w:p w:rsidR="00682DC9" w:rsidRPr="00682DC9" w:rsidRDefault="00682DC9" w:rsidP="003B7786">
      <w:pPr>
        <w:spacing w:line="360" w:lineRule="auto"/>
        <w:jc w:val="both"/>
      </w:pPr>
    </w:p>
    <w:p w:rsidR="00EB4DD7" w:rsidRPr="00B1666F" w:rsidRDefault="00B1666F" w:rsidP="003B7786">
      <w:pPr>
        <w:spacing w:line="360" w:lineRule="auto"/>
        <w:jc w:val="both"/>
        <w:rPr>
          <w:b/>
        </w:rPr>
      </w:pPr>
      <w:r w:rsidRPr="00B1666F">
        <w:rPr>
          <w:b/>
        </w:rPr>
        <w:t>LOT GRADING GUIDELINE REVIEW</w:t>
      </w:r>
    </w:p>
    <w:p w:rsidR="00EB4DD7" w:rsidRDefault="00682DC9" w:rsidP="003B7786">
      <w:pPr>
        <w:spacing w:line="360" w:lineRule="auto"/>
        <w:jc w:val="both"/>
      </w:pPr>
      <w:r>
        <w:tab/>
      </w:r>
      <w:r w:rsidR="00A53CAB">
        <w:t>After review, the Board approved the revised lot gradi</w:t>
      </w:r>
      <w:r w:rsidR="00BA6509">
        <w:t>ng guidelines submitted by the D</w:t>
      </w:r>
      <w:r w:rsidR="00A53CAB">
        <w:t>istrict Engineer. This revised guideline is to be effective immediately.</w:t>
      </w: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  <w:rPr>
          <w:b/>
        </w:rPr>
      </w:pPr>
      <w:r w:rsidRPr="00B1666F">
        <w:rPr>
          <w:b/>
        </w:rPr>
        <w:t>2015 ELECTION POLICY REVIEW / APPROVAL</w:t>
      </w:r>
    </w:p>
    <w:p w:rsidR="003934B6" w:rsidRPr="00A53CAB" w:rsidRDefault="003934B6" w:rsidP="003B7786">
      <w:pPr>
        <w:spacing w:line="360" w:lineRule="auto"/>
        <w:jc w:val="both"/>
      </w:pPr>
      <w:r>
        <w:rPr>
          <w:b/>
        </w:rPr>
        <w:tab/>
      </w:r>
      <w:r w:rsidRPr="00A53CAB">
        <w:t>The</w:t>
      </w:r>
      <w:r w:rsidR="00A53CAB" w:rsidRPr="00A53CAB">
        <w:t xml:space="preserve"> Board accepted the 2015 Election Policy as submitted.</w:t>
      </w: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B1666F" w:rsidRDefault="00B1666F" w:rsidP="003B7786">
      <w:pPr>
        <w:spacing w:line="360" w:lineRule="auto"/>
        <w:jc w:val="both"/>
      </w:pPr>
    </w:p>
    <w:p w:rsidR="003176AE" w:rsidRDefault="00F601EA" w:rsidP="00307702">
      <w:pPr>
        <w:spacing w:line="360" w:lineRule="auto"/>
        <w:jc w:val="both"/>
      </w:pPr>
      <w:r>
        <w:t xml:space="preserve">There being no further </w:t>
      </w:r>
      <w:r w:rsidR="00A7304D">
        <w:t>business</w:t>
      </w:r>
      <w:r w:rsidR="00FA6BA2">
        <w:t xml:space="preserve"> the meeting was adjourned</w:t>
      </w:r>
      <w:r w:rsidR="00EB4DD7">
        <w:t xml:space="preserve"> at 8:20</w:t>
      </w:r>
      <w:r w:rsidR="005272CC">
        <w:t xml:space="preserve"> </w:t>
      </w:r>
      <w:r w:rsidR="00FA6BA2">
        <w:t>P.M.</w:t>
      </w:r>
    </w:p>
    <w:sectPr w:rsidR="003176AE" w:rsidSect="006972F4">
      <w:headerReference w:type="default" r:id="rId7"/>
      <w:pgSz w:w="12240" w:h="15840" w:code="1"/>
      <w:pgMar w:top="245" w:right="1728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FA" w:rsidRDefault="00EC5AFA" w:rsidP="00C65CC5">
      <w:r>
        <w:separator/>
      </w:r>
    </w:p>
  </w:endnote>
  <w:endnote w:type="continuationSeparator" w:id="0">
    <w:p w:rsidR="00EC5AFA" w:rsidRDefault="00EC5AFA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FA" w:rsidRDefault="00EC5AFA" w:rsidP="00C65CC5">
      <w:r>
        <w:separator/>
      </w:r>
    </w:p>
  </w:footnote>
  <w:footnote w:type="continuationSeparator" w:id="0">
    <w:p w:rsidR="00EC5AFA" w:rsidRDefault="00EC5AFA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A" w:rsidRDefault="00EC5AFA">
    <w:pPr>
      <w:pStyle w:val="Header"/>
    </w:pPr>
  </w:p>
  <w:p w:rsidR="00EC5AFA" w:rsidRDefault="00EC5A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24A42"/>
    <w:rsid w:val="00034629"/>
    <w:rsid w:val="00036A37"/>
    <w:rsid w:val="00042F8A"/>
    <w:rsid w:val="00055F49"/>
    <w:rsid w:val="000572D7"/>
    <w:rsid w:val="00057C3F"/>
    <w:rsid w:val="000602D9"/>
    <w:rsid w:val="000640E7"/>
    <w:rsid w:val="00073A0C"/>
    <w:rsid w:val="00084F3C"/>
    <w:rsid w:val="000933FE"/>
    <w:rsid w:val="000934BA"/>
    <w:rsid w:val="000A1CAA"/>
    <w:rsid w:val="000B3DDB"/>
    <w:rsid w:val="000E5A67"/>
    <w:rsid w:val="000F0A46"/>
    <w:rsid w:val="000F4B5F"/>
    <w:rsid w:val="000F7E97"/>
    <w:rsid w:val="00115EE0"/>
    <w:rsid w:val="00116B0D"/>
    <w:rsid w:val="00122A32"/>
    <w:rsid w:val="00143F1D"/>
    <w:rsid w:val="00157E43"/>
    <w:rsid w:val="00162A3D"/>
    <w:rsid w:val="001638B0"/>
    <w:rsid w:val="0017144C"/>
    <w:rsid w:val="0017714C"/>
    <w:rsid w:val="0018042E"/>
    <w:rsid w:val="001909CC"/>
    <w:rsid w:val="001973F6"/>
    <w:rsid w:val="001A0606"/>
    <w:rsid w:val="001A0A31"/>
    <w:rsid w:val="001B0842"/>
    <w:rsid w:val="001B4F74"/>
    <w:rsid w:val="001C6631"/>
    <w:rsid w:val="001D0990"/>
    <w:rsid w:val="001D1033"/>
    <w:rsid w:val="001D7EBB"/>
    <w:rsid w:val="001E175E"/>
    <w:rsid w:val="001E7D26"/>
    <w:rsid w:val="001F2AC2"/>
    <w:rsid w:val="001F6010"/>
    <w:rsid w:val="001F621B"/>
    <w:rsid w:val="002027C1"/>
    <w:rsid w:val="0021321F"/>
    <w:rsid w:val="0021571C"/>
    <w:rsid w:val="00230EC0"/>
    <w:rsid w:val="0023445C"/>
    <w:rsid w:val="00234994"/>
    <w:rsid w:val="00236772"/>
    <w:rsid w:val="00236B6F"/>
    <w:rsid w:val="002370C8"/>
    <w:rsid w:val="00241FE7"/>
    <w:rsid w:val="002424AE"/>
    <w:rsid w:val="00243E60"/>
    <w:rsid w:val="002618DA"/>
    <w:rsid w:val="00276CD6"/>
    <w:rsid w:val="00280827"/>
    <w:rsid w:val="00283C38"/>
    <w:rsid w:val="00284A72"/>
    <w:rsid w:val="0028799D"/>
    <w:rsid w:val="002954F6"/>
    <w:rsid w:val="002A002F"/>
    <w:rsid w:val="002A3699"/>
    <w:rsid w:val="002A5417"/>
    <w:rsid w:val="002A55D1"/>
    <w:rsid w:val="002B2648"/>
    <w:rsid w:val="002D072D"/>
    <w:rsid w:val="00307702"/>
    <w:rsid w:val="003176AE"/>
    <w:rsid w:val="003178AC"/>
    <w:rsid w:val="0032553B"/>
    <w:rsid w:val="00345C1F"/>
    <w:rsid w:val="0036124B"/>
    <w:rsid w:val="003803C2"/>
    <w:rsid w:val="003934B6"/>
    <w:rsid w:val="003A3DAF"/>
    <w:rsid w:val="003B4860"/>
    <w:rsid w:val="003B5EEB"/>
    <w:rsid w:val="003B7786"/>
    <w:rsid w:val="003C4B93"/>
    <w:rsid w:val="003C7DA6"/>
    <w:rsid w:val="003D2FFD"/>
    <w:rsid w:val="003D41B3"/>
    <w:rsid w:val="003E135C"/>
    <w:rsid w:val="003E186F"/>
    <w:rsid w:val="003F1DB7"/>
    <w:rsid w:val="003F27B9"/>
    <w:rsid w:val="0040237C"/>
    <w:rsid w:val="00405C1F"/>
    <w:rsid w:val="00410C72"/>
    <w:rsid w:val="00430F2D"/>
    <w:rsid w:val="00431CC8"/>
    <w:rsid w:val="004328C4"/>
    <w:rsid w:val="0045132F"/>
    <w:rsid w:val="004613F4"/>
    <w:rsid w:val="00464813"/>
    <w:rsid w:val="00472E53"/>
    <w:rsid w:val="004751ED"/>
    <w:rsid w:val="00482B44"/>
    <w:rsid w:val="00484B19"/>
    <w:rsid w:val="00486BB7"/>
    <w:rsid w:val="00496C09"/>
    <w:rsid w:val="004A0238"/>
    <w:rsid w:val="004B1126"/>
    <w:rsid w:val="004B6F98"/>
    <w:rsid w:val="004C1C9B"/>
    <w:rsid w:val="004D06A3"/>
    <w:rsid w:val="004D3FB3"/>
    <w:rsid w:val="004D4FE4"/>
    <w:rsid w:val="004D58B6"/>
    <w:rsid w:val="004E1C33"/>
    <w:rsid w:val="004E3FA9"/>
    <w:rsid w:val="004F5CF7"/>
    <w:rsid w:val="00501D4B"/>
    <w:rsid w:val="00525040"/>
    <w:rsid w:val="005272CC"/>
    <w:rsid w:val="00542616"/>
    <w:rsid w:val="0055103A"/>
    <w:rsid w:val="00555039"/>
    <w:rsid w:val="005659C4"/>
    <w:rsid w:val="00572F82"/>
    <w:rsid w:val="00576A75"/>
    <w:rsid w:val="0059488B"/>
    <w:rsid w:val="005B429B"/>
    <w:rsid w:val="005D0A81"/>
    <w:rsid w:val="005F64EA"/>
    <w:rsid w:val="005F755B"/>
    <w:rsid w:val="00603E5E"/>
    <w:rsid w:val="006206E1"/>
    <w:rsid w:val="006316F9"/>
    <w:rsid w:val="00631B3E"/>
    <w:rsid w:val="00641876"/>
    <w:rsid w:val="00646F0A"/>
    <w:rsid w:val="00656DE1"/>
    <w:rsid w:val="00665B84"/>
    <w:rsid w:val="00671619"/>
    <w:rsid w:val="00671B9F"/>
    <w:rsid w:val="00671D7C"/>
    <w:rsid w:val="00682DC9"/>
    <w:rsid w:val="006915F2"/>
    <w:rsid w:val="00692374"/>
    <w:rsid w:val="006972F4"/>
    <w:rsid w:val="006A708B"/>
    <w:rsid w:val="006B3D3C"/>
    <w:rsid w:val="006C0704"/>
    <w:rsid w:val="006C7475"/>
    <w:rsid w:val="006D3A90"/>
    <w:rsid w:val="006E272D"/>
    <w:rsid w:val="006E6A54"/>
    <w:rsid w:val="006F6AC8"/>
    <w:rsid w:val="00707C89"/>
    <w:rsid w:val="00710210"/>
    <w:rsid w:val="00711961"/>
    <w:rsid w:val="00711F2D"/>
    <w:rsid w:val="007160EE"/>
    <w:rsid w:val="00720AA5"/>
    <w:rsid w:val="0072191F"/>
    <w:rsid w:val="007302FB"/>
    <w:rsid w:val="007431A2"/>
    <w:rsid w:val="007522E7"/>
    <w:rsid w:val="00756C1D"/>
    <w:rsid w:val="00764101"/>
    <w:rsid w:val="007732E8"/>
    <w:rsid w:val="007769A3"/>
    <w:rsid w:val="007827E7"/>
    <w:rsid w:val="00785567"/>
    <w:rsid w:val="00786AFD"/>
    <w:rsid w:val="00791314"/>
    <w:rsid w:val="00793D2C"/>
    <w:rsid w:val="007A03D4"/>
    <w:rsid w:val="007A3790"/>
    <w:rsid w:val="007B50BB"/>
    <w:rsid w:val="007B5CBE"/>
    <w:rsid w:val="007C4414"/>
    <w:rsid w:val="007C6B69"/>
    <w:rsid w:val="007E0439"/>
    <w:rsid w:val="007E63C5"/>
    <w:rsid w:val="007F0B10"/>
    <w:rsid w:val="007F6A7A"/>
    <w:rsid w:val="00802319"/>
    <w:rsid w:val="00814C86"/>
    <w:rsid w:val="00816567"/>
    <w:rsid w:val="00823F36"/>
    <w:rsid w:val="00824F74"/>
    <w:rsid w:val="00830D19"/>
    <w:rsid w:val="00831805"/>
    <w:rsid w:val="00843F65"/>
    <w:rsid w:val="00853C9E"/>
    <w:rsid w:val="00864482"/>
    <w:rsid w:val="00872288"/>
    <w:rsid w:val="00872B76"/>
    <w:rsid w:val="00890548"/>
    <w:rsid w:val="008961EB"/>
    <w:rsid w:val="008967B1"/>
    <w:rsid w:val="00897A2A"/>
    <w:rsid w:val="008A0844"/>
    <w:rsid w:val="008A235B"/>
    <w:rsid w:val="008A538B"/>
    <w:rsid w:val="008B1DCD"/>
    <w:rsid w:val="008B2835"/>
    <w:rsid w:val="008B39D0"/>
    <w:rsid w:val="008C1D90"/>
    <w:rsid w:val="008C362C"/>
    <w:rsid w:val="008C554F"/>
    <w:rsid w:val="008D167B"/>
    <w:rsid w:val="008D2980"/>
    <w:rsid w:val="008D7CDA"/>
    <w:rsid w:val="00914B76"/>
    <w:rsid w:val="00921B5D"/>
    <w:rsid w:val="00941C30"/>
    <w:rsid w:val="00943595"/>
    <w:rsid w:val="00950661"/>
    <w:rsid w:val="009510DC"/>
    <w:rsid w:val="00956EAF"/>
    <w:rsid w:val="00963C9E"/>
    <w:rsid w:val="009700A2"/>
    <w:rsid w:val="009944D2"/>
    <w:rsid w:val="009973D9"/>
    <w:rsid w:val="009A28E5"/>
    <w:rsid w:val="009B7C11"/>
    <w:rsid w:val="009C1F81"/>
    <w:rsid w:val="009C30BE"/>
    <w:rsid w:val="009D7393"/>
    <w:rsid w:val="009D7775"/>
    <w:rsid w:val="009E1F73"/>
    <w:rsid w:val="009E558C"/>
    <w:rsid w:val="009E6C35"/>
    <w:rsid w:val="009F0715"/>
    <w:rsid w:val="009F1529"/>
    <w:rsid w:val="009F18C5"/>
    <w:rsid w:val="009F18D5"/>
    <w:rsid w:val="00A028CE"/>
    <w:rsid w:val="00A039AF"/>
    <w:rsid w:val="00A0795A"/>
    <w:rsid w:val="00A11961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790F"/>
    <w:rsid w:val="00B016DE"/>
    <w:rsid w:val="00B05272"/>
    <w:rsid w:val="00B07C95"/>
    <w:rsid w:val="00B1304A"/>
    <w:rsid w:val="00B15475"/>
    <w:rsid w:val="00B1666F"/>
    <w:rsid w:val="00B212C8"/>
    <w:rsid w:val="00B25393"/>
    <w:rsid w:val="00B273BB"/>
    <w:rsid w:val="00B309AC"/>
    <w:rsid w:val="00B309DD"/>
    <w:rsid w:val="00B3528B"/>
    <w:rsid w:val="00B5793F"/>
    <w:rsid w:val="00B62CC5"/>
    <w:rsid w:val="00B75F75"/>
    <w:rsid w:val="00B8337B"/>
    <w:rsid w:val="00B8470E"/>
    <w:rsid w:val="00B87E97"/>
    <w:rsid w:val="00B90394"/>
    <w:rsid w:val="00B9577C"/>
    <w:rsid w:val="00BA6509"/>
    <w:rsid w:val="00BA7A3D"/>
    <w:rsid w:val="00BB5F8A"/>
    <w:rsid w:val="00BD19C5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66FB"/>
    <w:rsid w:val="00C176F9"/>
    <w:rsid w:val="00C2256E"/>
    <w:rsid w:val="00C322B1"/>
    <w:rsid w:val="00C326F8"/>
    <w:rsid w:val="00C41E3F"/>
    <w:rsid w:val="00C522FB"/>
    <w:rsid w:val="00C5604B"/>
    <w:rsid w:val="00C60903"/>
    <w:rsid w:val="00C63A9A"/>
    <w:rsid w:val="00C65CC5"/>
    <w:rsid w:val="00C66CEB"/>
    <w:rsid w:val="00C74049"/>
    <w:rsid w:val="00C7504F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C3300"/>
    <w:rsid w:val="00CD054C"/>
    <w:rsid w:val="00CD0C9C"/>
    <w:rsid w:val="00CD565D"/>
    <w:rsid w:val="00CE56AD"/>
    <w:rsid w:val="00CE6788"/>
    <w:rsid w:val="00D03FA8"/>
    <w:rsid w:val="00D04C79"/>
    <w:rsid w:val="00D20510"/>
    <w:rsid w:val="00D24745"/>
    <w:rsid w:val="00D41A0A"/>
    <w:rsid w:val="00D4406B"/>
    <w:rsid w:val="00D5024D"/>
    <w:rsid w:val="00D54DEC"/>
    <w:rsid w:val="00D5511F"/>
    <w:rsid w:val="00D57532"/>
    <w:rsid w:val="00D746B2"/>
    <w:rsid w:val="00D8425C"/>
    <w:rsid w:val="00D876FC"/>
    <w:rsid w:val="00D96AC2"/>
    <w:rsid w:val="00DA44AB"/>
    <w:rsid w:val="00DA45A1"/>
    <w:rsid w:val="00DB43E8"/>
    <w:rsid w:val="00DC00F5"/>
    <w:rsid w:val="00DD1D0F"/>
    <w:rsid w:val="00DD6B90"/>
    <w:rsid w:val="00DE0BF9"/>
    <w:rsid w:val="00DE0C2B"/>
    <w:rsid w:val="00DE1B0F"/>
    <w:rsid w:val="00DF16DB"/>
    <w:rsid w:val="00E071A4"/>
    <w:rsid w:val="00E1551D"/>
    <w:rsid w:val="00E16A75"/>
    <w:rsid w:val="00E22992"/>
    <w:rsid w:val="00E2404E"/>
    <w:rsid w:val="00E3263C"/>
    <w:rsid w:val="00E45CF0"/>
    <w:rsid w:val="00E504F3"/>
    <w:rsid w:val="00E52EF8"/>
    <w:rsid w:val="00E5362D"/>
    <w:rsid w:val="00E661E8"/>
    <w:rsid w:val="00E700E5"/>
    <w:rsid w:val="00E7046A"/>
    <w:rsid w:val="00E803E8"/>
    <w:rsid w:val="00E844C7"/>
    <w:rsid w:val="00E87633"/>
    <w:rsid w:val="00EA3037"/>
    <w:rsid w:val="00EA3502"/>
    <w:rsid w:val="00EB2212"/>
    <w:rsid w:val="00EB4DD7"/>
    <w:rsid w:val="00EC2348"/>
    <w:rsid w:val="00EC38DB"/>
    <w:rsid w:val="00EC5AFA"/>
    <w:rsid w:val="00ED724E"/>
    <w:rsid w:val="00EE5F1F"/>
    <w:rsid w:val="00EF4C76"/>
    <w:rsid w:val="00F01714"/>
    <w:rsid w:val="00F22015"/>
    <w:rsid w:val="00F31596"/>
    <w:rsid w:val="00F4495A"/>
    <w:rsid w:val="00F542A4"/>
    <w:rsid w:val="00F54B9A"/>
    <w:rsid w:val="00F57652"/>
    <w:rsid w:val="00F601EA"/>
    <w:rsid w:val="00F62A15"/>
    <w:rsid w:val="00F65A49"/>
    <w:rsid w:val="00F7541F"/>
    <w:rsid w:val="00F87489"/>
    <w:rsid w:val="00FA6BA2"/>
    <w:rsid w:val="00FB1AED"/>
    <w:rsid w:val="00FB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A22-9D8C-4AC1-9FAF-1FBF1D3D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5</cp:revision>
  <cp:lastPrinted>2015-03-24T19:40:00Z</cp:lastPrinted>
  <dcterms:created xsi:type="dcterms:W3CDTF">2015-03-06T16:20:00Z</dcterms:created>
  <dcterms:modified xsi:type="dcterms:W3CDTF">2015-03-25T12:16:00Z</dcterms:modified>
</cp:coreProperties>
</file>