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7BC" w14:textId="77777777" w:rsidR="00540D13" w:rsidRDefault="00540D13" w:rsidP="00524D95">
      <w:pPr>
        <w:spacing w:line="360" w:lineRule="auto"/>
        <w:ind w:left="2160" w:firstLine="720"/>
        <w:rPr>
          <w:b/>
          <w:sz w:val="22"/>
          <w:szCs w:val="22"/>
        </w:rPr>
      </w:pPr>
    </w:p>
    <w:p w14:paraId="28F20B94" w14:textId="77777777" w:rsidR="00540D13" w:rsidRDefault="00540D13" w:rsidP="00524D95">
      <w:pPr>
        <w:spacing w:line="360" w:lineRule="auto"/>
        <w:ind w:left="2160" w:firstLine="720"/>
        <w:rPr>
          <w:b/>
          <w:sz w:val="22"/>
          <w:szCs w:val="22"/>
        </w:rPr>
      </w:pPr>
    </w:p>
    <w:p w14:paraId="341A5C20" w14:textId="77777777" w:rsidR="00540D13" w:rsidRDefault="00540D13" w:rsidP="00524D95">
      <w:pPr>
        <w:spacing w:line="360" w:lineRule="auto"/>
        <w:ind w:left="2160" w:firstLine="720"/>
        <w:rPr>
          <w:b/>
          <w:sz w:val="22"/>
          <w:szCs w:val="22"/>
        </w:rPr>
      </w:pPr>
    </w:p>
    <w:p w14:paraId="7C192349" w14:textId="68B2F2D2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292EA004" w:rsidR="00A919E1" w:rsidRPr="00AB42FD" w:rsidRDefault="00CD2AA4" w:rsidP="00A9719F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3C2B10">
        <w:rPr>
          <w:b/>
          <w:sz w:val="22"/>
          <w:szCs w:val="22"/>
        </w:rPr>
        <w:t>MAY 3</w:t>
      </w:r>
      <w:r>
        <w:rPr>
          <w:b/>
          <w:sz w:val="22"/>
          <w:szCs w:val="22"/>
        </w:rPr>
        <w:t>, 202</w:t>
      </w:r>
      <w:r w:rsidR="00105004">
        <w:rPr>
          <w:b/>
          <w:sz w:val="22"/>
          <w:szCs w:val="22"/>
        </w:rPr>
        <w:t>3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4B7E94C5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3C2B10">
        <w:t>May 3</w:t>
      </w:r>
      <w:r w:rsidR="00D95871">
        <w:t xml:space="preserve">, </w:t>
      </w:r>
      <w:r w:rsidR="00F659B0">
        <w:t>202</w:t>
      </w:r>
      <w:r w:rsidR="00105004">
        <w:t>3</w:t>
      </w:r>
      <w:r w:rsidR="00F659B0">
        <w:t>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105004">
        <w:rPr>
          <w:color w:val="000000" w:themeColor="text1"/>
        </w:rPr>
        <w:t>6</w:t>
      </w:r>
      <w:r w:rsidR="00C9252C">
        <w:rPr>
          <w:color w:val="000000" w:themeColor="text1"/>
        </w:rPr>
        <w:t>:00</w:t>
      </w:r>
      <w:r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540D13">
        <w:t>Dave Mauck</w:t>
      </w:r>
      <w:r w:rsidR="003C2B10">
        <w:t>, Russ Beyersdorf</w:t>
      </w:r>
      <w:r w:rsidR="00C74251">
        <w:t xml:space="preserve"> and Mike Nolan.</w:t>
      </w:r>
      <w:r w:rsidR="00105004">
        <w:t xml:space="preserve"> </w:t>
      </w:r>
      <w:r w:rsidR="003C2B10">
        <w:t xml:space="preserve">Wilson Way and </w:t>
      </w:r>
      <w:r w:rsidR="0052549E">
        <w:t>Seth Behn</w:t>
      </w:r>
      <w:r w:rsidR="003C2B10">
        <w:t xml:space="preserve"> were present. Janice </w:t>
      </w:r>
      <w:r w:rsidR="00467FB1">
        <w:t xml:space="preserve">Rustin </w:t>
      </w:r>
      <w:r w:rsidR="003C2B10">
        <w:t xml:space="preserve">with Lewis, Longman and Walker </w:t>
      </w:r>
      <w:r w:rsidR="004E2F43">
        <w:t xml:space="preserve">joined </w:t>
      </w:r>
      <w:r w:rsidR="003C2B10">
        <w:t>via Zoom</w:t>
      </w:r>
      <w:r w:rsidR="00F85846">
        <w:t xml:space="preserve">. </w:t>
      </w:r>
      <w:r w:rsidR="00C74251">
        <w:t>There w</w:t>
      </w:r>
      <w:r w:rsidR="00A9719F">
        <w:t xml:space="preserve">ere </w:t>
      </w:r>
      <w:r w:rsidR="00540D13">
        <w:t>2</w:t>
      </w:r>
      <w:r w:rsidR="00A9719F">
        <w:t xml:space="preserve"> </w:t>
      </w:r>
      <w:r w:rsidR="00890C27">
        <w:t>landowner</w:t>
      </w:r>
      <w:r w:rsidR="00A9719F">
        <w:t>s</w:t>
      </w:r>
      <w:r w:rsidR="00C74251">
        <w:t xml:space="preserve"> </w:t>
      </w:r>
      <w:r w:rsidR="00E056AF">
        <w:t>in attendance</w:t>
      </w:r>
      <w:r w:rsidR="005F0D76">
        <w:t xml:space="preserve">. </w:t>
      </w:r>
      <w:r w:rsidR="00EA01E0">
        <w:t xml:space="preserve"> </w:t>
      </w:r>
      <w:r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9521F72" w14:textId="309E2CD1" w:rsidR="00044F9C" w:rsidRDefault="002E244F" w:rsidP="00105004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3C2B10">
        <w:t>April 5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105004">
        <w:t>3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37A3007F" w14:textId="0356DAC9" w:rsidR="009D278A" w:rsidRDefault="009D278A" w:rsidP="00105004">
      <w:pPr>
        <w:spacing w:line="360" w:lineRule="auto"/>
        <w:jc w:val="both"/>
      </w:pPr>
    </w:p>
    <w:p w14:paraId="7019DEAD" w14:textId="5D0B2572" w:rsidR="0066248F" w:rsidRDefault="0066248F" w:rsidP="00105004">
      <w:pPr>
        <w:spacing w:line="360" w:lineRule="auto"/>
        <w:jc w:val="both"/>
        <w:rPr>
          <w:b/>
          <w:bCs/>
        </w:rPr>
      </w:pPr>
      <w:r>
        <w:rPr>
          <w:b/>
          <w:bCs/>
        </w:rPr>
        <w:t>MOWING AGREEMENT WITH COUNTY</w:t>
      </w:r>
      <w:r>
        <w:rPr>
          <w:b/>
          <w:bCs/>
        </w:rPr>
        <w:tab/>
      </w:r>
    </w:p>
    <w:p w14:paraId="7AB67829" w14:textId="5B255F37" w:rsidR="0066248F" w:rsidRPr="00467FB1" w:rsidRDefault="00467FB1" w:rsidP="00105004">
      <w:pPr>
        <w:spacing w:line="360" w:lineRule="auto"/>
        <w:jc w:val="both"/>
      </w:pPr>
      <w:r w:rsidRPr="00467FB1">
        <w:t xml:space="preserve">     Mowing agreements for Majestic St. south side and Bancroft Blvd. west side were approved by the Board and will be submitted to Orange County for approval by the County Commission.</w:t>
      </w:r>
    </w:p>
    <w:p w14:paraId="35E884AE" w14:textId="3436CACC" w:rsidR="0066248F" w:rsidRDefault="0066248F" w:rsidP="00105004">
      <w:pPr>
        <w:spacing w:line="360" w:lineRule="auto"/>
        <w:jc w:val="both"/>
      </w:pPr>
      <w:r>
        <w:rPr>
          <w:b/>
          <w:bCs/>
        </w:rPr>
        <w:tab/>
      </w:r>
    </w:p>
    <w:p w14:paraId="46EFF196" w14:textId="34DB1A1C" w:rsidR="009D278A" w:rsidRDefault="009D278A" w:rsidP="00105004">
      <w:pPr>
        <w:spacing w:line="360" w:lineRule="auto"/>
        <w:jc w:val="both"/>
        <w:rPr>
          <w:b/>
          <w:bCs/>
        </w:rPr>
      </w:pPr>
      <w:r w:rsidRPr="009D278A">
        <w:rPr>
          <w:b/>
          <w:bCs/>
        </w:rPr>
        <w:t>ANTI-VORTEX ST</w:t>
      </w:r>
      <w:r w:rsidR="003C2B10">
        <w:rPr>
          <w:b/>
          <w:bCs/>
        </w:rPr>
        <w:t xml:space="preserve">RUCTURE PURCHASE / FDEM 406 </w:t>
      </w:r>
      <w:proofErr w:type="gramStart"/>
      <w:r w:rsidR="003C2B10">
        <w:rPr>
          <w:b/>
          <w:bCs/>
        </w:rPr>
        <w:t>PROGRAM</w:t>
      </w:r>
      <w:proofErr w:type="gramEnd"/>
    </w:p>
    <w:p w14:paraId="72CC1E47" w14:textId="5BC042C1" w:rsidR="009D278A" w:rsidRDefault="009D278A" w:rsidP="00105004">
      <w:pPr>
        <w:spacing w:line="360" w:lineRule="auto"/>
        <w:jc w:val="both"/>
      </w:pPr>
      <w:r>
        <w:rPr>
          <w:b/>
          <w:bCs/>
        </w:rPr>
        <w:tab/>
      </w:r>
      <w:r w:rsidRPr="009D278A">
        <w:t xml:space="preserve">Mrs. Mullins is </w:t>
      </w:r>
      <w:r w:rsidR="00A6132B">
        <w:t>working w</w:t>
      </w:r>
      <w:r w:rsidRPr="009D278A">
        <w:t xml:space="preserve">ith </w:t>
      </w:r>
      <w:r w:rsidR="00A6132B">
        <w:t xml:space="preserve">Mr. Zachary Bell from </w:t>
      </w:r>
      <w:r w:rsidRPr="009D278A">
        <w:t xml:space="preserve">FEMA </w:t>
      </w:r>
      <w:r>
        <w:t>about the</w:t>
      </w:r>
      <w:r w:rsidR="00A6132B">
        <w:t>ir FDEM 406 program</w:t>
      </w:r>
      <w:r w:rsidR="005E68A0">
        <w:t>. Mrs. Mullins feels confident the expenses incurred from Hurricane Ian will fit into the scope of this program.</w:t>
      </w:r>
      <w:r w:rsidR="00467FB1">
        <w:t xml:space="preserve"> </w:t>
      </w:r>
      <w:r w:rsidR="0066248F">
        <w:t xml:space="preserve"> Mr. Bell will stay in communications with Mrs. Mullins throughout the process.  </w:t>
      </w:r>
    </w:p>
    <w:p w14:paraId="481DC83B" w14:textId="77777777" w:rsidR="0066248F" w:rsidRDefault="0066248F" w:rsidP="00105004">
      <w:pPr>
        <w:spacing w:line="360" w:lineRule="auto"/>
        <w:jc w:val="both"/>
      </w:pPr>
    </w:p>
    <w:p w14:paraId="2596F083" w14:textId="10592CF1" w:rsidR="0066248F" w:rsidRDefault="0066248F" w:rsidP="00105004">
      <w:pPr>
        <w:spacing w:line="360" w:lineRule="auto"/>
        <w:jc w:val="both"/>
        <w:rPr>
          <w:b/>
          <w:bCs/>
        </w:rPr>
      </w:pPr>
      <w:r w:rsidRPr="0066248F">
        <w:rPr>
          <w:b/>
          <w:bCs/>
        </w:rPr>
        <w:t>DISCUSSION OF PENSION PLAN OPTIONS</w:t>
      </w:r>
    </w:p>
    <w:p w14:paraId="0AA669EE" w14:textId="78A2DEF3" w:rsidR="0066248F" w:rsidRPr="00467FB1" w:rsidRDefault="0066248F" w:rsidP="00105004">
      <w:pPr>
        <w:spacing w:line="360" w:lineRule="auto"/>
        <w:jc w:val="both"/>
      </w:pPr>
      <w:r>
        <w:rPr>
          <w:b/>
          <w:bCs/>
        </w:rPr>
        <w:tab/>
      </w:r>
      <w:r w:rsidR="00467FB1">
        <w:t xml:space="preserve">Ms. Janice Rustin from Lewis, Longman &amp; Walker explained what options were available for the Board to participate in a retirement plan.  The RDD Board </w:t>
      </w:r>
      <w:proofErr w:type="gramStart"/>
      <w:r w:rsidR="00467FB1">
        <w:t>of  Supervisors</w:t>
      </w:r>
      <w:proofErr w:type="gramEnd"/>
      <w:r w:rsidR="00467FB1">
        <w:t xml:space="preserve"> income is so minimal that they </w:t>
      </w:r>
      <w:r w:rsidR="00602670">
        <w:t>w</w:t>
      </w:r>
      <w:r w:rsidR="00467FB1">
        <w:t xml:space="preserve">ould not qualify for anything except a 457(b) account.  Staff will </w:t>
      </w:r>
      <w:r w:rsidR="00602670">
        <w:t>inquire as to the fees that are</w:t>
      </w:r>
      <w:r w:rsidR="00467FB1">
        <w:t xml:space="preserve"> associated with this account through the Florida League of Cities.</w:t>
      </w:r>
    </w:p>
    <w:p w14:paraId="23B34ED0" w14:textId="77777777" w:rsidR="0066248F" w:rsidRDefault="0066248F" w:rsidP="00105004">
      <w:pPr>
        <w:spacing w:line="360" w:lineRule="auto"/>
        <w:jc w:val="both"/>
        <w:rPr>
          <w:b/>
          <w:bCs/>
        </w:rPr>
      </w:pPr>
    </w:p>
    <w:p w14:paraId="78A19A78" w14:textId="6E6C3CC4" w:rsidR="0066248F" w:rsidRDefault="0066248F" w:rsidP="00105004">
      <w:pPr>
        <w:spacing w:line="360" w:lineRule="auto"/>
        <w:jc w:val="both"/>
        <w:rPr>
          <w:b/>
          <w:bCs/>
        </w:rPr>
      </w:pPr>
      <w:r>
        <w:rPr>
          <w:b/>
          <w:bCs/>
        </w:rPr>
        <w:t>2023-2024 FISCAL YEAR BUDGET REVIEW</w:t>
      </w:r>
    </w:p>
    <w:p w14:paraId="5CBD4E1A" w14:textId="647FC2E2" w:rsidR="0066248F" w:rsidRPr="0066248F" w:rsidRDefault="0066248F" w:rsidP="00105004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 xml:space="preserve">Mrs. Mullins and Mr. Agarwal will </w:t>
      </w:r>
      <w:proofErr w:type="gramStart"/>
      <w:r>
        <w:t>make adjustments to</w:t>
      </w:r>
      <w:proofErr w:type="gramEnd"/>
      <w:r>
        <w:t xml:space="preserve"> the budget and </w:t>
      </w:r>
      <w:proofErr w:type="gramStart"/>
      <w:r>
        <w:t>present</w:t>
      </w:r>
      <w:proofErr w:type="gramEnd"/>
      <w:r>
        <w:t xml:space="preserve"> to the Board at the June meeting for </w:t>
      </w:r>
      <w:r w:rsidR="00602670">
        <w:t>review</w:t>
      </w:r>
      <w:r>
        <w:t>.</w:t>
      </w:r>
    </w:p>
    <w:p w14:paraId="3E0FC26F" w14:textId="7DA2ECA5" w:rsidR="0066248F" w:rsidRPr="009D278A" w:rsidRDefault="0066248F" w:rsidP="00105004">
      <w:pPr>
        <w:spacing w:line="360" w:lineRule="auto"/>
        <w:jc w:val="both"/>
      </w:pPr>
      <w:r>
        <w:tab/>
      </w:r>
    </w:p>
    <w:p w14:paraId="3361F808" w14:textId="4B47B0AA" w:rsidR="009D278A" w:rsidRDefault="009D278A" w:rsidP="00105004">
      <w:pPr>
        <w:spacing w:line="360" w:lineRule="auto"/>
        <w:jc w:val="both"/>
      </w:pPr>
      <w:r>
        <w:tab/>
      </w:r>
    </w:p>
    <w:p w14:paraId="2B69DD63" w14:textId="6BC7A6AA" w:rsidR="009D278A" w:rsidRPr="00143500" w:rsidRDefault="0066248F" w:rsidP="00105004">
      <w:pPr>
        <w:spacing w:line="360" w:lineRule="auto"/>
        <w:jc w:val="both"/>
        <w:rPr>
          <w:b/>
          <w:bCs/>
        </w:rPr>
      </w:pPr>
      <w:r w:rsidRPr="00143500">
        <w:rPr>
          <w:b/>
          <w:bCs/>
        </w:rPr>
        <w:lastRenderedPageBreak/>
        <w:t>DRIVEWAY AND DRAINAGE FEE INCREASE REVIEW</w:t>
      </w:r>
    </w:p>
    <w:p w14:paraId="0BB64E09" w14:textId="2EE53B5E" w:rsidR="0066248F" w:rsidRDefault="0066248F" w:rsidP="00105004">
      <w:pPr>
        <w:spacing w:line="360" w:lineRule="auto"/>
        <w:jc w:val="both"/>
      </w:pPr>
      <w:r>
        <w:tab/>
      </w:r>
      <w:r w:rsidR="00602670">
        <w:t xml:space="preserve">Mr. Way from W/C Group, </w:t>
      </w:r>
      <w:proofErr w:type="gramStart"/>
      <w:r w:rsidR="00602670">
        <w:t>District</w:t>
      </w:r>
      <w:proofErr w:type="gramEnd"/>
      <w:r w:rsidR="00602670">
        <w:t xml:space="preserve"> Engineering Firm requested an increase in fees to </w:t>
      </w:r>
      <w:proofErr w:type="gramStart"/>
      <w:r w:rsidR="00602670">
        <w:t>review  driveway</w:t>
      </w:r>
      <w:proofErr w:type="gramEnd"/>
      <w:r w:rsidR="00602670">
        <w:t xml:space="preserve"> and drainage surveys.  </w:t>
      </w:r>
      <w:r>
        <w:t xml:space="preserve">After discussion the </w:t>
      </w:r>
      <w:r w:rsidR="00602670">
        <w:t>b</w:t>
      </w:r>
      <w:r>
        <w:t xml:space="preserve">oard agreed to </w:t>
      </w:r>
      <w:r w:rsidR="00602670">
        <w:t xml:space="preserve">this request.  Effective June 1, </w:t>
      </w:r>
      <w:proofErr w:type="gramStart"/>
      <w:r w:rsidR="00602670">
        <w:t>2023</w:t>
      </w:r>
      <w:proofErr w:type="gramEnd"/>
      <w:r w:rsidR="00602670">
        <w:t xml:space="preserve"> the costs will increase by $25.00 to $ 100.00 per review.  This fee is paid by the applicant.</w:t>
      </w:r>
    </w:p>
    <w:p w14:paraId="2FB59CF1" w14:textId="77777777" w:rsidR="009D278A" w:rsidRDefault="009D278A" w:rsidP="00105004">
      <w:pPr>
        <w:spacing w:line="360" w:lineRule="auto"/>
        <w:jc w:val="both"/>
      </w:pPr>
    </w:p>
    <w:p w14:paraId="22E679A9" w14:textId="3C433C24" w:rsidR="00602670" w:rsidRDefault="00602670" w:rsidP="00602670">
      <w:pPr>
        <w:spacing w:line="360" w:lineRule="auto"/>
        <w:jc w:val="both"/>
        <w:rPr>
          <w:b/>
          <w:bCs/>
        </w:rPr>
      </w:pPr>
      <w:r>
        <w:rPr>
          <w:b/>
          <w:bCs/>
        </w:rPr>
        <w:t>PURCHASE OF GRADALL</w:t>
      </w:r>
    </w:p>
    <w:p w14:paraId="5FCCB783" w14:textId="6A0254F1" w:rsidR="00602670" w:rsidRPr="00602670" w:rsidRDefault="00602670" w:rsidP="00602670">
      <w:pPr>
        <w:spacing w:line="360" w:lineRule="auto"/>
        <w:jc w:val="both"/>
      </w:pPr>
      <w:r>
        <w:rPr>
          <w:b/>
          <w:bCs/>
        </w:rPr>
        <w:t xml:space="preserve">     </w:t>
      </w:r>
      <w:r>
        <w:t xml:space="preserve">Mrs. Mullins requested the Board consider purchasing a new </w:t>
      </w:r>
      <w:proofErr w:type="spellStart"/>
      <w:r>
        <w:t>Gradall</w:t>
      </w:r>
      <w:proofErr w:type="spellEnd"/>
      <w:r>
        <w:t xml:space="preserve">, a major piece of equipment needed for maintenance of the </w:t>
      </w:r>
      <w:proofErr w:type="gramStart"/>
      <w:r>
        <w:t>District’s</w:t>
      </w:r>
      <w:proofErr w:type="gramEnd"/>
      <w:r>
        <w:t xml:space="preserve"> </w:t>
      </w:r>
      <w:r w:rsidR="002D5B92">
        <w:t>storm</w:t>
      </w:r>
      <w:r>
        <w:t xml:space="preserve"> system.  </w:t>
      </w:r>
      <w:r w:rsidR="002D5B92">
        <w:t xml:space="preserve">After discussion, the Board agreed to purchase the </w:t>
      </w:r>
      <w:proofErr w:type="spellStart"/>
      <w:r w:rsidR="002D5B92">
        <w:t>Gradall</w:t>
      </w:r>
      <w:proofErr w:type="spellEnd"/>
      <w:r w:rsidR="002D5B92">
        <w:t>, piggy backing the Florida Sheriffs Association Contract &amp; Florida Association of Counties bid award in the amount of $ 551,717.00.</w:t>
      </w:r>
    </w:p>
    <w:p w14:paraId="20BBD4C3" w14:textId="77777777" w:rsidR="0066248F" w:rsidRDefault="0066248F" w:rsidP="00105004">
      <w:pPr>
        <w:spacing w:line="360" w:lineRule="auto"/>
        <w:jc w:val="both"/>
      </w:pPr>
    </w:p>
    <w:p w14:paraId="59663B87" w14:textId="2712E8D7" w:rsidR="00A9719F" w:rsidRDefault="00F85846" w:rsidP="00837EDA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A9719F">
        <w:rPr>
          <w:b/>
          <w:bCs/>
        </w:rPr>
        <w:t xml:space="preserve">      </w:t>
      </w:r>
    </w:p>
    <w:p w14:paraId="14B8292D" w14:textId="588F34D5" w:rsidR="002A3AEF" w:rsidRDefault="00A9719F" w:rsidP="00837EDA">
      <w:pPr>
        <w:spacing w:line="360" w:lineRule="auto"/>
        <w:jc w:val="both"/>
      </w:pPr>
      <w:r>
        <w:rPr>
          <w:b/>
          <w:bCs/>
        </w:rPr>
        <w:t xml:space="preserve">                        </w:t>
      </w:r>
      <w:r w:rsidRPr="00A9719F">
        <w:t>T</w:t>
      </w:r>
      <w:r w:rsidR="007C7C45" w:rsidRPr="00A9719F">
        <w:t>here</w:t>
      </w:r>
      <w:r w:rsidR="007C7C45">
        <w:t xml:space="preserve"> being no further business the meeting was adjourned at </w:t>
      </w:r>
      <w:r w:rsidR="0066248F">
        <w:t>8:08</w:t>
      </w:r>
      <w:r w:rsidR="007C7C45">
        <w:t xml:space="preserve"> P.M.</w:t>
      </w:r>
    </w:p>
    <w:sectPr w:rsidR="002A3AEF" w:rsidSect="002A3AE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44F9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C6CE8"/>
    <w:rsid w:val="000D123F"/>
    <w:rsid w:val="000D2872"/>
    <w:rsid w:val="000D355B"/>
    <w:rsid w:val="000F3116"/>
    <w:rsid w:val="00100264"/>
    <w:rsid w:val="00105004"/>
    <w:rsid w:val="00113B14"/>
    <w:rsid w:val="001206B4"/>
    <w:rsid w:val="00143500"/>
    <w:rsid w:val="00144C68"/>
    <w:rsid w:val="0015139C"/>
    <w:rsid w:val="001636ED"/>
    <w:rsid w:val="00170C30"/>
    <w:rsid w:val="00177B90"/>
    <w:rsid w:val="00184D7D"/>
    <w:rsid w:val="00186FB4"/>
    <w:rsid w:val="00187E2C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468AD"/>
    <w:rsid w:val="00256C3B"/>
    <w:rsid w:val="002643C6"/>
    <w:rsid w:val="00271F76"/>
    <w:rsid w:val="00275EB8"/>
    <w:rsid w:val="00284D32"/>
    <w:rsid w:val="00285F60"/>
    <w:rsid w:val="00294D49"/>
    <w:rsid w:val="002A028C"/>
    <w:rsid w:val="002A3AEF"/>
    <w:rsid w:val="002B1D85"/>
    <w:rsid w:val="002B317C"/>
    <w:rsid w:val="002B4810"/>
    <w:rsid w:val="002C0A73"/>
    <w:rsid w:val="002C20B3"/>
    <w:rsid w:val="002C65EF"/>
    <w:rsid w:val="002D3D02"/>
    <w:rsid w:val="002D5B92"/>
    <w:rsid w:val="002E0F8F"/>
    <w:rsid w:val="002E244F"/>
    <w:rsid w:val="002E7827"/>
    <w:rsid w:val="002F0D4B"/>
    <w:rsid w:val="002F2AEA"/>
    <w:rsid w:val="002F462B"/>
    <w:rsid w:val="002F65F2"/>
    <w:rsid w:val="00302114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707A9"/>
    <w:rsid w:val="00376163"/>
    <w:rsid w:val="003910AE"/>
    <w:rsid w:val="00393C45"/>
    <w:rsid w:val="003A0668"/>
    <w:rsid w:val="003A3871"/>
    <w:rsid w:val="003A6EC0"/>
    <w:rsid w:val="003B0096"/>
    <w:rsid w:val="003B3285"/>
    <w:rsid w:val="003C1E29"/>
    <w:rsid w:val="003C2B10"/>
    <w:rsid w:val="003C6815"/>
    <w:rsid w:val="003D54F1"/>
    <w:rsid w:val="003D645E"/>
    <w:rsid w:val="003F2DC0"/>
    <w:rsid w:val="0040726D"/>
    <w:rsid w:val="00423C81"/>
    <w:rsid w:val="00425BD0"/>
    <w:rsid w:val="004311A1"/>
    <w:rsid w:val="004505EC"/>
    <w:rsid w:val="00467FB1"/>
    <w:rsid w:val="004773BA"/>
    <w:rsid w:val="00486F2C"/>
    <w:rsid w:val="00490A15"/>
    <w:rsid w:val="0049573B"/>
    <w:rsid w:val="004978FF"/>
    <w:rsid w:val="004A0E41"/>
    <w:rsid w:val="004A1014"/>
    <w:rsid w:val="004B22DF"/>
    <w:rsid w:val="004D10C0"/>
    <w:rsid w:val="004D3BE4"/>
    <w:rsid w:val="004D46BC"/>
    <w:rsid w:val="004D7F33"/>
    <w:rsid w:val="004E2F43"/>
    <w:rsid w:val="004E7F1B"/>
    <w:rsid w:val="004F1D09"/>
    <w:rsid w:val="004F58E5"/>
    <w:rsid w:val="00510700"/>
    <w:rsid w:val="00514452"/>
    <w:rsid w:val="00520648"/>
    <w:rsid w:val="0052417E"/>
    <w:rsid w:val="00524D95"/>
    <w:rsid w:val="0052549E"/>
    <w:rsid w:val="005371E0"/>
    <w:rsid w:val="00540919"/>
    <w:rsid w:val="00540D13"/>
    <w:rsid w:val="0056509E"/>
    <w:rsid w:val="00567126"/>
    <w:rsid w:val="00580A97"/>
    <w:rsid w:val="00591490"/>
    <w:rsid w:val="005A0652"/>
    <w:rsid w:val="005A1CA6"/>
    <w:rsid w:val="005A2380"/>
    <w:rsid w:val="005A2DA4"/>
    <w:rsid w:val="005B0A25"/>
    <w:rsid w:val="005D1ECD"/>
    <w:rsid w:val="005D600B"/>
    <w:rsid w:val="005E1F34"/>
    <w:rsid w:val="005E37A3"/>
    <w:rsid w:val="005E505C"/>
    <w:rsid w:val="005E62B8"/>
    <w:rsid w:val="005E68A0"/>
    <w:rsid w:val="005E77C1"/>
    <w:rsid w:val="005F0D76"/>
    <w:rsid w:val="005F283C"/>
    <w:rsid w:val="00602670"/>
    <w:rsid w:val="00606E6A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6248F"/>
    <w:rsid w:val="006632DF"/>
    <w:rsid w:val="006637C2"/>
    <w:rsid w:val="006759A9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E2AA1"/>
    <w:rsid w:val="006F204B"/>
    <w:rsid w:val="00701004"/>
    <w:rsid w:val="00707CA3"/>
    <w:rsid w:val="007152F6"/>
    <w:rsid w:val="0071568B"/>
    <w:rsid w:val="007231BF"/>
    <w:rsid w:val="00730211"/>
    <w:rsid w:val="00731AC6"/>
    <w:rsid w:val="00740332"/>
    <w:rsid w:val="00741AC1"/>
    <w:rsid w:val="007464DD"/>
    <w:rsid w:val="0074658D"/>
    <w:rsid w:val="00746F10"/>
    <w:rsid w:val="00751B39"/>
    <w:rsid w:val="0075658D"/>
    <w:rsid w:val="007716BE"/>
    <w:rsid w:val="00775262"/>
    <w:rsid w:val="00790F16"/>
    <w:rsid w:val="007B272B"/>
    <w:rsid w:val="007B334C"/>
    <w:rsid w:val="007C7C45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37EDA"/>
    <w:rsid w:val="00842BEF"/>
    <w:rsid w:val="008616D8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0475"/>
    <w:rsid w:val="008E4FF1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74CE1"/>
    <w:rsid w:val="009769EE"/>
    <w:rsid w:val="00983F38"/>
    <w:rsid w:val="009862C7"/>
    <w:rsid w:val="009B225B"/>
    <w:rsid w:val="009B65DA"/>
    <w:rsid w:val="009D278A"/>
    <w:rsid w:val="009E43A1"/>
    <w:rsid w:val="009E6A96"/>
    <w:rsid w:val="009E74E5"/>
    <w:rsid w:val="009F6631"/>
    <w:rsid w:val="009F7AAA"/>
    <w:rsid w:val="00A118F5"/>
    <w:rsid w:val="00A20865"/>
    <w:rsid w:val="00A20EC1"/>
    <w:rsid w:val="00A22BA0"/>
    <w:rsid w:val="00A313D7"/>
    <w:rsid w:val="00A34516"/>
    <w:rsid w:val="00A378A7"/>
    <w:rsid w:val="00A560AC"/>
    <w:rsid w:val="00A6132B"/>
    <w:rsid w:val="00A702DF"/>
    <w:rsid w:val="00A731C1"/>
    <w:rsid w:val="00A875D7"/>
    <w:rsid w:val="00A87BF2"/>
    <w:rsid w:val="00A91188"/>
    <w:rsid w:val="00A91466"/>
    <w:rsid w:val="00A919E1"/>
    <w:rsid w:val="00A92124"/>
    <w:rsid w:val="00A959FF"/>
    <w:rsid w:val="00A9719F"/>
    <w:rsid w:val="00AB1EC7"/>
    <w:rsid w:val="00AB42FD"/>
    <w:rsid w:val="00AB5CB6"/>
    <w:rsid w:val="00AC287B"/>
    <w:rsid w:val="00AC7614"/>
    <w:rsid w:val="00AD4F96"/>
    <w:rsid w:val="00AE0241"/>
    <w:rsid w:val="00AE470A"/>
    <w:rsid w:val="00AE584C"/>
    <w:rsid w:val="00AE5D9F"/>
    <w:rsid w:val="00AF2C34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4251"/>
    <w:rsid w:val="00C7532E"/>
    <w:rsid w:val="00C9252C"/>
    <w:rsid w:val="00C960CA"/>
    <w:rsid w:val="00C96F03"/>
    <w:rsid w:val="00CA7284"/>
    <w:rsid w:val="00CD2AA4"/>
    <w:rsid w:val="00CF6520"/>
    <w:rsid w:val="00D02603"/>
    <w:rsid w:val="00D052C1"/>
    <w:rsid w:val="00D05418"/>
    <w:rsid w:val="00D14B52"/>
    <w:rsid w:val="00D22CCC"/>
    <w:rsid w:val="00D22D63"/>
    <w:rsid w:val="00D25C71"/>
    <w:rsid w:val="00D35BD7"/>
    <w:rsid w:val="00D478D2"/>
    <w:rsid w:val="00D82CFD"/>
    <w:rsid w:val="00D849A4"/>
    <w:rsid w:val="00D926D2"/>
    <w:rsid w:val="00D94ACA"/>
    <w:rsid w:val="00D95871"/>
    <w:rsid w:val="00D975A2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3F0C"/>
    <w:rsid w:val="00E056AF"/>
    <w:rsid w:val="00E15CBF"/>
    <w:rsid w:val="00E23F85"/>
    <w:rsid w:val="00E27352"/>
    <w:rsid w:val="00E273DF"/>
    <w:rsid w:val="00E32CC8"/>
    <w:rsid w:val="00E3328E"/>
    <w:rsid w:val="00E43AFE"/>
    <w:rsid w:val="00E5611A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44B9"/>
    <w:rsid w:val="00EE5615"/>
    <w:rsid w:val="00EE6938"/>
    <w:rsid w:val="00EF325E"/>
    <w:rsid w:val="00EF474F"/>
    <w:rsid w:val="00F01BE9"/>
    <w:rsid w:val="00F03CBC"/>
    <w:rsid w:val="00F05400"/>
    <w:rsid w:val="00F119B9"/>
    <w:rsid w:val="00F16348"/>
    <w:rsid w:val="00F332EE"/>
    <w:rsid w:val="00F50DA0"/>
    <w:rsid w:val="00F659B0"/>
    <w:rsid w:val="00F6631A"/>
    <w:rsid w:val="00F67A92"/>
    <w:rsid w:val="00F7508C"/>
    <w:rsid w:val="00F8038B"/>
    <w:rsid w:val="00F85846"/>
    <w:rsid w:val="00F9039D"/>
    <w:rsid w:val="00F93DF3"/>
    <w:rsid w:val="00F94681"/>
    <w:rsid w:val="00FC4838"/>
    <w:rsid w:val="00FD670D"/>
    <w:rsid w:val="00FD6E76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3</cp:revision>
  <cp:lastPrinted>2023-05-04T17:45:00Z</cp:lastPrinted>
  <dcterms:created xsi:type="dcterms:W3CDTF">2023-05-04T17:45:00Z</dcterms:created>
  <dcterms:modified xsi:type="dcterms:W3CDTF">2023-05-24T17:23:00Z</dcterms:modified>
</cp:coreProperties>
</file>